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8" w:rsidRPr="00FE6021" w:rsidRDefault="008832C7" w:rsidP="004C678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E6021">
        <w:rPr>
          <w:rFonts w:cs="B Nazanin" w:hint="cs"/>
          <w:b/>
          <w:bCs/>
          <w:sz w:val="24"/>
          <w:szCs w:val="24"/>
          <w:rtl/>
          <w:lang w:bidi="fa-IR"/>
        </w:rPr>
        <w:t>شاخص های پیشنهادی جهت ارزشیابی اساتید جهت ارتقا پایه سالیانه</w:t>
      </w:r>
    </w:p>
    <w:tbl>
      <w:tblPr>
        <w:tblStyle w:val="TableGrid"/>
        <w:tblpPr w:leftFromText="180" w:rightFromText="180" w:vertAnchor="page" w:horzAnchor="margin" w:tblpXSpec="center" w:tblpY="226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630"/>
        <w:gridCol w:w="630"/>
        <w:gridCol w:w="720"/>
      </w:tblGrid>
      <w:tr w:rsidR="00C20D5D" w:rsidRPr="004C6788" w:rsidTr="004C6788">
        <w:trPr>
          <w:cantSplit/>
          <w:trHeight w:val="554"/>
        </w:trPr>
        <w:tc>
          <w:tcPr>
            <w:tcW w:w="720" w:type="dxa"/>
            <w:vMerge w:val="restart"/>
            <w:textDirection w:val="tbRl"/>
            <w:vAlign w:val="center"/>
          </w:tcPr>
          <w:p w:rsidR="00C20D5D" w:rsidRPr="004C6788" w:rsidRDefault="00C20D5D" w:rsidP="00C20D5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50" w:type="dxa"/>
            <w:vMerge w:val="restart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980" w:type="dxa"/>
            <w:gridSpan w:val="3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</w:p>
        </w:tc>
      </w:tr>
      <w:tr w:rsidR="004C6788" w:rsidRPr="004C6788" w:rsidTr="004C6788">
        <w:trPr>
          <w:cantSplit/>
          <w:trHeight w:val="563"/>
        </w:trPr>
        <w:tc>
          <w:tcPr>
            <w:tcW w:w="720" w:type="dxa"/>
            <w:vMerge/>
            <w:textDirection w:val="tbRl"/>
            <w:vAlign w:val="center"/>
          </w:tcPr>
          <w:p w:rsidR="00C20D5D" w:rsidRPr="004C6788" w:rsidRDefault="00C20D5D" w:rsidP="00C20D5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vMerge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ascii="Calibri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به روز بودن طرح درس و استفاده از طرح درس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تحویل به موقع سوالات امتحانی بر اساس فرمت کمیته امتحانات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نظام مند بودن ارزشیابی آموزش بالینی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تحویل به موقع فرم اشتغالات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حضور فیزیکی موثر در آموزش بالینی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بازخوردهای دانشجویان(مستند)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پیشنهاد اصلاح فرآیند آموزشی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چاپ دو مقاله در سال</w:t>
            </w:r>
            <w:r w:rsidRPr="004C6788">
              <w:rPr>
                <w:rFonts w:cs="B Nazanin"/>
                <w:b/>
                <w:bCs/>
                <w:lang w:bidi="fa-IR"/>
              </w:rPr>
              <w:t xml:space="preserve"> </w:t>
            </w:r>
            <w:r w:rsidRPr="004C6788">
              <w:rPr>
                <w:rFonts w:cs="B Nazanin" w:hint="cs"/>
                <w:b/>
                <w:bCs/>
                <w:rtl/>
                <w:lang w:bidi="fa-IR"/>
              </w:rPr>
              <w:t>در نمایه های مورد تایید دانشگاه</w:t>
            </w:r>
            <w:r w:rsidRPr="004C6788">
              <w:rPr>
                <w:rFonts w:cs="B Nazanin"/>
                <w:b/>
                <w:bCs/>
                <w:lang w:bidi="fa-IR"/>
              </w:rPr>
              <w:t>(ISI/pubmed/scopus)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رفتار حرفه ای با دانشجویان و همکاران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قبول مسئولیت های اجرایی(در سطح گروه- دانشکده- دانشگاه و خارج از دانشگاه)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قبول مسئولیت اجرایی در محیطهای بالینی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تعهد در انجام وظایف و مسئولیت های محوله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ارائه پیشنهادات اصلاح فرآیندهای اداری اجرایی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تاثیرگذاری اجتماعی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داوری پروپوزال، مقاله و پایان نامه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4C67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آموزش نظری(حداقل 3 واحد در ترم)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4C67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آموزش بالینی(حداقل 5 واحد در ترم)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همکاری با مدیر گروه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همکاری با معاون آموزشی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C20D5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همکاری با معاون پژوهشی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7B6C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همکاری با رئیس دانشکده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C6788" w:rsidRPr="004C6788" w:rsidTr="004C6788"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6750" w:type="dxa"/>
            <w:vAlign w:val="center"/>
          </w:tcPr>
          <w:p w:rsidR="00C20D5D" w:rsidRPr="004C6788" w:rsidRDefault="00C20D5D" w:rsidP="007B6C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6788">
              <w:rPr>
                <w:rFonts w:cs="B Nazanin" w:hint="cs"/>
                <w:b/>
                <w:bCs/>
                <w:rtl/>
                <w:lang w:bidi="fa-IR"/>
              </w:rPr>
              <w:t>فراغت از تحصیل دانشجویان تحصیلات تکمیلی تحت راهنمائی استاد مربوطه</w:t>
            </w: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20D5D" w:rsidRPr="004C6788" w:rsidRDefault="00C20D5D" w:rsidP="00C20D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E79BD" w:rsidRPr="004C6788" w:rsidRDefault="003E79BD" w:rsidP="003E79BD">
      <w:pPr>
        <w:bidi/>
        <w:rPr>
          <w:rFonts w:asciiTheme="majorBidi" w:hAnsiTheme="majorBidi" w:cs="B Mitra"/>
          <w:b/>
          <w:bCs/>
          <w:sz w:val="24"/>
          <w:szCs w:val="24"/>
          <w:rtl/>
          <w:lang w:bidi="fa-IR"/>
        </w:rPr>
      </w:pPr>
    </w:p>
    <w:sectPr w:rsidR="003E79BD" w:rsidRPr="004C6788" w:rsidSect="00FE602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21" w:rsidRDefault="00607021" w:rsidP="00BC4C51">
      <w:pPr>
        <w:spacing w:after="0" w:line="240" w:lineRule="auto"/>
      </w:pPr>
      <w:r>
        <w:separator/>
      </w:r>
    </w:p>
  </w:endnote>
  <w:endnote w:type="continuationSeparator" w:id="0">
    <w:p w:rsidR="00607021" w:rsidRDefault="00607021" w:rsidP="00BC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21" w:rsidRDefault="00607021" w:rsidP="00BC4C51">
      <w:pPr>
        <w:spacing w:after="0" w:line="240" w:lineRule="auto"/>
      </w:pPr>
      <w:r>
        <w:separator/>
      </w:r>
    </w:p>
  </w:footnote>
  <w:footnote w:type="continuationSeparator" w:id="0">
    <w:p w:rsidR="00607021" w:rsidRDefault="00607021" w:rsidP="00BC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989"/>
    <w:multiLevelType w:val="hybridMultilevel"/>
    <w:tmpl w:val="7AC67A66"/>
    <w:lvl w:ilvl="0" w:tplc="D006F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C7"/>
    <w:rsid w:val="00051581"/>
    <w:rsid w:val="00122912"/>
    <w:rsid w:val="002856D6"/>
    <w:rsid w:val="002A1785"/>
    <w:rsid w:val="002C5935"/>
    <w:rsid w:val="002E051F"/>
    <w:rsid w:val="00374FD1"/>
    <w:rsid w:val="003C3330"/>
    <w:rsid w:val="003E79BD"/>
    <w:rsid w:val="00493E96"/>
    <w:rsid w:val="004A07B0"/>
    <w:rsid w:val="004B52E5"/>
    <w:rsid w:val="004C6788"/>
    <w:rsid w:val="005D1734"/>
    <w:rsid w:val="00607021"/>
    <w:rsid w:val="00693396"/>
    <w:rsid w:val="006A753F"/>
    <w:rsid w:val="00765181"/>
    <w:rsid w:val="007B6C10"/>
    <w:rsid w:val="00802EFD"/>
    <w:rsid w:val="00864C1F"/>
    <w:rsid w:val="008832C7"/>
    <w:rsid w:val="0098163B"/>
    <w:rsid w:val="00AC7884"/>
    <w:rsid w:val="00B46062"/>
    <w:rsid w:val="00BC4C51"/>
    <w:rsid w:val="00C05792"/>
    <w:rsid w:val="00C20D5D"/>
    <w:rsid w:val="00C63C9C"/>
    <w:rsid w:val="00CF5586"/>
    <w:rsid w:val="00E56442"/>
    <w:rsid w:val="00ED25A4"/>
    <w:rsid w:val="00EE3154"/>
    <w:rsid w:val="00F06800"/>
    <w:rsid w:val="00F06E36"/>
    <w:rsid w:val="00FD2145"/>
    <w:rsid w:val="00FD420F"/>
    <w:rsid w:val="00FE6021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7DB17-A9BF-4227-A4D6-EEB1DF01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C7"/>
    <w:pPr>
      <w:ind w:left="720"/>
      <w:contextualSpacing/>
    </w:pPr>
  </w:style>
  <w:style w:type="table" w:styleId="TableGrid">
    <w:name w:val="Table Grid"/>
    <w:basedOn w:val="TableNormal"/>
    <w:uiPriority w:val="59"/>
    <w:rsid w:val="00E5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51"/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51"/>
  </w:style>
  <w:style w:type="character" w:styleId="CommentReference">
    <w:name w:val="annotation reference"/>
    <w:basedOn w:val="DefaultParagraphFont"/>
    <w:uiPriority w:val="99"/>
    <w:semiHidden/>
    <w:unhideWhenUsed/>
    <w:rsid w:val="0005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5494-EC95-4A13-8084-467EFB6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haji ali</dc:creator>
  <cp:lastModifiedBy>negin esmaeili</cp:lastModifiedBy>
  <cp:revision>2</cp:revision>
  <cp:lastPrinted>2018-11-05T09:38:00Z</cp:lastPrinted>
  <dcterms:created xsi:type="dcterms:W3CDTF">2023-10-17T05:56:00Z</dcterms:created>
  <dcterms:modified xsi:type="dcterms:W3CDTF">2023-10-17T05:56:00Z</dcterms:modified>
</cp:coreProperties>
</file>